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«Россети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7F202D3E" w:rsidR="00DA5355" w:rsidRPr="00A515A4" w:rsidRDefault="00D926D6" w:rsidP="00F635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54160">
        <w:rPr>
          <w:rFonts w:ascii="Times New Roman" w:hAnsi="Times New Roman"/>
          <w:bCs/>
          <w:sz w:val="28"/>
          <w:szCs w:val="28"/>
        </w:rPr>
        <w:t>Подключени</w:t>
      </w:r>
      <w:r w:rsidR="002B670E">
        <w:rPr>
          <w:rFonts w:ascii="Times New Roman" w:hAnsi="Times New Roman"/>
          <w:bCs/>
          <w:sz w:val="28"/>
          <w:szCs w:val="28"/>
        </w:rPr>
        <w:t>я</w:t>
      </w:r>
      <w:r w:rsidRPr="00C54160">
        <w:rPr>
          <w:rFonts w:ascii="Times New Roman" w:hAnsi="Times New Roman"/>
          <w:bCs/>
          <w:sz w:val="28"/>
          <w:szCs w:val="28"/>
        </w:rPr>
        <w:t xml:space="preserve"> (технологическо</w:t>
      </w:r>
      <w:r w:rsidR="002B670E">
        <w:rPr>
          <w:rFonts w:ascii="Times New Roman" w:hAnsi="Times New Roman"/>
          <w:bCs/>
          <w:sz w:val="28"/>
          <w:szCs w:val="28"/>
        </w:rPr>
        <w:t>го</w:t>
      </w:r>
      <w:r w:rsidRPr="00C54160">
        <w:rPr>
          <w:rFonts w:ascii="Times New Roman" w:hAnsi="Times New Roman"/>
          <w:bCs/>
          <w:sz w:val="28"/>
          <w:szCs w:val="28"/>
        </w:rPr>
        <w:t xml:space="preserve"> присоединени</w:t>
      </w:r>
      <w:r w:rsidR="002B670E">
        <w:rPr>
          <w:rFonts w:ascii="Times New Roman" w:hAnsi="Times New Roman"/>
          <w:bCs/>
          <w:sz w:val="28"/>
          <w:szCs w:val="28"/>
        </w:rPr>
        <w:t>я</w:t>
      </w:r>
      <w:r w:rsidRPr="00C54160">
        <w:rPr>
          <w:rFonts w:ascii="Times New Roman" w:hAnsi="Times New Roman"/>
          <w:bCs/>
          <w:sz w:val="28"/>
          <w:szCs w:val="28"/>
        </w:rPr>
        <w:t>) к сетям инженерно-</w:t>
      </w:r>
      <w:r w:rsidRPr="00DB4B19">
        <w:rPr>
          <w:rFonts w:ascii="Times New Roman" w:hAnsi="Times New Roman"/>
          <w:bCs/>
          <w:sz w:val="28"/>
          <w:szCs w:val="28"/>
        </w:rPr>
        <w:t>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2B670E">
        <w:rPr>
          <w:rFonts w:ascii="Times New Roman" w:hAnsi="Times New Roman"/>
          <w:bCs/>
          <w:sz w:val="28"/>
          <w:szCs w:val="28"/>
        </w:rPr>
        <w:t xml:space="preserve">«Строительство </w:t>
      </w:r>
      <w:r w:rsidR="00495717">
        <w:rPr>
          <w:rFonts w:ascii="Times New Roman" w:hAnsi="Times New Roman"/>
          <w:bCs/>
          <w:sz w:val="28"/>
          <w:szCs w:val="28"/>
        </w:rPr>
        <w:t>участка ВЛ 0,4 кВ от ближайшей опоры ВЛ 0,4 кВ от ТП-6</w:t>
      </w:r>
      <w:r w:rsidR="00556864">
        <w:rPr>
          <w:rFonts w:ascii="Times New Roman" w:hAnsi="Times New Roman"/>
          <w:bCs/>
          <w:sz w:val="28"/>
          <w:szCs w:val="28"/>
        </w:rPr>
        <w:t>241</w:t>
      </w:r>
      <w:r w:rsidR="00495717">
        <w:rPr>
          <w:rFonts w:ascii="Times New Roman" w:hAnsi="Times New Roman"/>
          <w:bCs/>
          <w:sz w:val="28"/>
          <w:szCs w:val="28"/>
        </w:rPr>
        <w:t xml:space="preserve">, установка оборудования учета э/э на опоре </w:t>
      </w:r>
      <w:r w:rsidR="00C96D71">
        <w:rPr>
          <w:rFonts w:ascii="Times New Roman" w:hAnsi="Times New Roman"/>
          <w:bCs/>
          <w:sz w:val="28"/>
          <w:szCs w:val="28"/>
        </w:rPr>
        <w:t xml:space="preserve">ВЛ 0,4 кВ </w:t>
      </w:r>
      <w:r w:rsidR="00556864">
        <w:rPr>
          <w:rFonts w:ascii="Times New Roman" w:hAnsi="Times New Roman"/>
          <w:bCs/>
          <w:sz w:val="28"/>
          <w:szCs w:val="28"/>
        </w:rPr>
        <w:t xml:space="preserve">от ТП-6241 </w:t>
      </w:r>
      <w:r w:rsidR="00C96D71">
        <w:rPr>
          <w:rFonts w:ascii="Times New Roman" w:hAnsi="Times New Roman"/>
          <w:bCs/>
          <w:sz w:val="28"/>
          <w:szCs w:val="28"/>
        </w:rPr>
        <w:t>для электроснабжения жило</w:t>
      </w:r>
      <w:r w:rsidR="00556864">
        <w:rPr>
          <w:rFonts w:ascii="Times New Roman" w:hAnsi="Times New Roman"/>
          <w:bCs/>
          <w:sz w:val="28"/>
          <w:szCs w:val="28"/>
        </w:rPr>
        <w:t>го</w:t>
      </w:r>
      <w:r w:rsidR="00C96D71">
        <w:rPr>
          <w:rFonts w:ascii="Times New Roman" w:hAnsi="Times New Roman"/>
          <w:bCs/>
          <w:sz w:val="28"/>
          <w:szCs w:val="28"/>
        </w:rPr>
        <w:t xml:space="preserve"> </w:t>
      </w:r>
      <w:r w:rsidR="00556864">
        <w:rPr>
          <w:rFonts w:ascii="Times New Roman" w:hAnsi="Times New Roman"/>
          <w:bCs/>
          <w:sz w:val="28"/>
          <w:szCs w:val="28"/>
        </w:rPr>
        <w:t>дома</w:t>
      </w:r>
      <w:r w:rsidR="00C96D71">
        <w:rPr>
          <w:rFonts w:ascii="Times New Roman" w:hAnsi="Times New Roman"/>
          <w:bCs/>
          <w:sz w:val="28"/>
          <w:szCs w:val="28"/>
        </w:rPr>
        <w:t xml:space="preserve"> по адресу: Пермский край, </w:t>
      </w:r>
      <w:r w:rsidR="00536B4B">
        <w:rPr>
          <w:rFonts w:ascii="Times New Roman" w:hAnsi="Times New Roman"/>
          <w:bCs/>
          <w:sz w:val="28"/>
          <w:szCs w:val="28"/>
        </w:rPr>
        <w:t>Пе</w:t>
      </w:r>
      <w:r w:rsidR="00C96D71">
        <w:rPr>
          <w:rFonts w:ascii="Times New Roman" w:hAnsi="Times New Roman"/>
          <w:bCs/>
          <w:sz w:val="28"/>
          <w:szCs w:val="28"/>
        </w:rPr>
        <w:t>рмский р</w:t>
      </w:r>
      <w:r w:rsidR="00556864">
        <w:rPr>
          <w:rFonts w:ascii="Times New Roman" w:hAnsi="Times New Roman"/>
          <w:bCs/>
          <w:sz w:val="28"/>
          <w:szCs w:val="28"/>
        </w:rPr>
        <w:t>-</w:t>
      </w:r>
      <w:r w:rsidR="00C96D71">
        <w:rPr>
          <w:rFonts w:ascii="Times New Roman" w:hAnsi="Times New Roman"/>
          <w:bCs/>
          <w:sz w:val="28"/>
          <w:szCs w:val="28"/>
        </w:rPr>
        <w:t xml:space="preserve">н, </w:t>
      </w:r>
      <w:r w:rsidR="00556864">
        <w:rPr>
          <w:rFonts w:ascii="Times New Roman" w:hAnsi="Times New Roman"/>
          <w:bCs/>
          <w:sz w:val="28"/>
          <w:szCs w:val="28"/>
        </w:rPr>
        <w:t>Двуреченское</w:t>
      </w:r>
      <w:r w:rsidR="00C96D71">
        <w:rPr>
          <w:rFonts w:ascii="Times New Roman" w:hAnsi="Times New Roman"/>
          <w:bCs/>
          <w:sz w:val="28"/>
          <w:szCs w:val="28"/>
        </w:rPr>
        <w:t xml:space="preserve"> </w:t>
      </w:r>
      <w:r w:rsidR="00536B4B">
        <w:rPr>
          <w:rFonts w:ascii="Times New Roman" w:hAnsi="Times New Roman"/>
          <w:bCs/>
          <w:sz w:val="28"/>
          <w:szCs w:val="28"/>
        </w:rPr>
        <w:t xml:space="preserve">с/п, д. </w:t>
      </w:r>
      <w:r w:rsidR="008337AD">
        <w:rPr>
          <w:rFonts w:ascii="Times New Roman" w:hAnsi="Times New Roman"/>
          <w:bCs/>
          <w:sz w:val="28"/>
          <w:szCs w:val="28"/>
        </w:rPr>
        <w:t>Софроны</w:t>
      </w:r>
      <w:r w:rsidR="00536B4B">
        <w:rPr>
          <w:rFonts w:ascii="Times New Roman" w:hAnsi="Times New Roman"/>
          <w:bCs/>
          <w:sz w:val="28"/>
          <w:szCs w:val="28"/>
        </w:rPr>
        <w:t xml:space="preserve"> (кад. номер зем. участка 59:32:3</w:t>
      </w:r>
      <w:r w:rsidR="008337AD">
        <w:rPr>
          <w:rFonts w:ascii="Times New Roman" w:hAnsi="Times New Roman"/>
          <w:bCs/>
          <w:sz w:val="28"/>
          <w:szCs w:val="28"/>
        </w:rPr>
        <w:t>50</w:t>
      </w:r>
      <w:r w:rsidR="00536B4B">
        <w:rPr>
          <w:rFonts w:ascii="Times New Roman" w:hAnsi="Times New Roman"/>
          <w:bCs/>
          <w:sz w:val="28"/>
          <w:szCs w:val="28"/>
        </w:rPr>
        <w:t>0001:</w:t>
      </w:r>
      <w:r w:rsidR="008337AD">
        <w:rPr>
          <w:rFonts w:ascii="Times New Roman" w:hAnsi="Times New Roman"/>
          <w:bCs/>
          <w:sz w:val="28"/>
          <w:szCs w:val="28"/>
        </w:rPr>
        <w:t>123</w:t>
      </w:r>
      <w:r w:rsidR="00536B4B">
        <w:rPr>
          <w:rFonts w:ascii="Times New Roman" w:hAnsi="Times New Roman"/>
          <w:bCs/>
          <w:sz w:val="28"/>
          <w:szCs w:val="28"/>
        </w:rPr>
        <w:t xml:space="preserve">)» </w:t>
      </w:r>
      <w:r w:rsidR="00F635C5" w:rsidRPr="00F635C5">
        <w:rPr>
          <w:rFonts w:ascii="Times New Roman" w:hAnsi="Times New Roman"/>
          <w:bCs/>
          <w:sz w:val="28"/>
          <w:szCs w:val="28"/>
        </w:rPr>
        <w:t>(в соответствии с п.1 статьи 39.37 Земельного кодекса Российской Федерации)</w:t>
      </w:r>
      <w:r w:rsidR="00A515A4">
        <w:rPr>
          <w:rFonts w:ascii="Times New Roman" w:hAnsi="Times New Roman"/>
          <w:bCs/>
          <w:sz w:val="28"/>
          <w:szCs w:val="28"/>
        </w:rPr>
        <w:t xml:space="preserve"> </w:t>
      </w:r>
      <w:r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 w:rsidR="00C86DEA">
        <w:rPr>
          <w:rFonts w:ascii="Times New Roman" w:hAnsi="Times New Roman"/>
          <w:bCs/>
          <w:sz w:val="28"/>
          <w:szCs w:val="28"/>
        </w:rPr>
        <w:t>ых</w:t>
      </w:r>
      <w:r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 w:rsidR="00C86DEA">
        <w:rPr>
          <w:rFonts w:ascii="Times New Roman" w:hAnsi="Times New Roman"/>
          <w:bCs/>
          <w:sz w:val="28"/>
          <w:szCs w:val="28"/>
        </w:rPr>
        <w:t>ов</w:t>
      </w:r>
      <w:r w:rsidRPr="00A515A4">
        <w:rPr>
          <w:rFonts w:ascii="Times New Roman" w:hAnsi="Times New Roman"/>
          <w:bCs/>
          <w:sz w:val="28"/>
          <w:szCs w:val="28"/>
        </w:rPr>
        <w:t>:</w:t>
      </w:r>
    </w:p>
    <w:p w14:paraId="1E063532" w14:textId="7FF82BD0" w:rsidR="00660F28" w:rsidRDefault="004321A0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635C5" w:rsidRPr="00F635C5">
        <w:rPr>
          <w:rFonts w:ascii="Times New Roman" w:hAnsi="Times New Roman"/>
          <w:bCs/>
          <w:sz w:val="28"/>
          <w:szCs w:val="28"/>
        </w:rPr>
        <w:t>59:32:</w:t>
      </w:r>
      <w:r w:rsidR="00C03106">
        <w:rPr>
          <w:rFonts w:ascii="Times New Roman" w:hAnsi="Times New Roman"/>
          <w:bCs/>
          <w:sz w:val="28"/>
          <w:szCs w:val="28"/>
        </w:rPr>
        <w:t>3</w:t>
      </w:r>
      <w:r w:rsidR="008337AD">
        <w:rPr>
          <w:rFonts w:ascii="Times New Roman" w:hAnsi="Times New Roman"/>
          <w:bCs/>
          <w:sz w:val="28"/>
          <w:szCs w:val="28"/>
        </w:rPr>
        <w:t>50</w:t>
      </w:r>
      <w:r w:rsidR="00F635C5" w:rsidRPr="00F635C5">
        <w:rPr>
          <w:rFonts w:ascii="Times New Roman" w:hAnsi="Times New Roman"/>
          <w:bCs/>
          <w:sz w:val="28"/>
          <w:szCs w:val="28"/>
        </w:rPr>
        <w:t>0001:</w:t>
      </w:r>
      <w:r w:rsidR="008337AD">
        <w:rPr>
          <w:rFonts w:ascii="Times New Roman" w:hAnsi="Times New Roman"/>
          <w:bCs/>
          <w:sz w:val="28"/>
          <w:szCs w:val="28"/>
        </w:rPr>
        <w:t>182</w:t>
      </w:r>
      <w:r w:rsidR="00C03106">
        <w:rPr>
          <w:rFonts w:ascii="Times New Roman" w:hAnsi="Times New Roman"/>
          <w:bCs/>
          <w:sz w:val="28"/>
          <w:szCs w:val="28"/>
        </w:rPr>
        <w:t xml:space="preserve"> (1</w:t>
      </w:r>
      <w:r w:rsidR="008337AD">
        <w:rPr>
          <w:rFonts w:ascii="Times New Roman" w:hAnsi="Times New Roman"/>
          <w:bCs/>
          <w:sz w:val="28"/>
          <w:szCs w:val="28"/>
        </w:rPr>
        <w:t>28</w:t>
      </w:r>
      <w:r w:rsidR="00C03106"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42DA6" w:rsidRPr="00E42DA6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с/п, д. Софроны</w:t>
      </w:r>
      <w:r w:rsidR="0048696E">
        <w:rPr>
          <w:rFonts w:ascii="Times New Roman" w:hAnsi="Times New Roman"/>
          <w:bCs/>
          <w:sz w:val="28"/>
          <w:szCs w:val="28"/>
        </w:rPr>
        <w:t>;</w:t>
      </w:r>
    </w:p>
    <w:p w14:paraId="52A6A9B7" w14:textId="573D9525" w:rsidR="008D0844" w:rsidRDefault="00E42DA6" w:rsidP="000C142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350</w:t>
      </w:r>
      <w:r w:rsidRPr="00F635C5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790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E42DA6">
        <w:rPr>
          <w:rFonts w:ascii="Times New Roman" w:hAnsi="Times New Roman"/>
          <w:bCs/>
          <w:sz w:val="28"/>
          <w:szCs w:val="28"/>
        </w:rPr>
        <w:t>Пермский край, Пермский район, Двуреченское с/п, д. Софроны</w:t>
      </w:r>
      <w:r w:rsidR="000C1428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428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670E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17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36B4B"/>
    <w:rsid w:val="005412EA"/>
    <w:rsid w:val="00551A2E"/>
    <w:rsid w:val="00554253"/>
    <w:rsid w:val="0055475D"/>
    <w:rsid w:val="00554B6D"/>
    <w:rsid w:val="00556864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37AD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0844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3106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96D71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2DA6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2023-08-03T05:43:00Z</dcterms:created>
  <dcterms:modified xsi:type="dcterms:W3CDTF">2024-01-29T04:30:00Z</dcterms:modified>
</cp:coreProperties>
</file>